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80BB" w14:textId="492E05A1" w:rsidR="00351BD7" w:rsidRPr="00351BD7" w:rsidRDefault="00351BD7" w:rsidP="00351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BD7">
        <w:rPr>
          <w:rFonts w:ascii="Times New Roman" w:hAnsi="Times New Roman" w:cs="Times New Roman"/>
          <w:b/>
          <w:bCs/>
          <w:sz w:val="28"/>
          <w:szCs w:val="28"/>
        </w:rPr>
        <w:t>План основных мероприятий, посвященных декаде пожилых людей в Курской области с 1 октября 2022 года по 10 октября в 2022 году</w:t>
      </w:r>
    </w:p>
    <w:tbl>
      <w:tblPr>
        <w:tblpPr w:leftFromText="180" w:rightFromText="180" w:vertAnchor="text" w:horzAnchor="margin" w:tblpXSpec="center" w:tblpY="331"/>
        <w:tblW w:w="10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1537"/>
        <w:gridCol w:w="2270"/>
        <w:gridCol w:w="2126"/>
        <w:gridCol w:w="1974"/>
      </w:tblGrid>
      <w:tr w:rsidR="00351BD7" w:rsidRPr="00110F1F" w14:paraId="1AB7C421" w14:textId="77777777" w:rsidTr="002D1E5C">
        <w:trPr>
          <w:trHeight w:val="491"/>
        </w:trPr>
        <w:tc>
          <w:tcPr>
            <w:tcW w:w="2144" w:type="dxa"/>
          </w:tcPr>
          <w:p w14:paraId="72E56085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58F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537" w:type="dxa"/>
          </w:tcPr>
          <w:p w14:paraId="64B4BF4E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58F">
              <w:rPr>
                <w:rFonts w:ascii="Times New Roman" w:hAnsi="Times New Roman" w:cs="Times New Roman"/>
                <w:b/>
                <w:bCs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</w:rPr>
              <w:t>/ время проведения</w:t>
            </w:r>
          </w:p>
        </w:tc>
        <w:tc>
          <w:tcPr>
            <w:tcW w:w="2270" w:type="dxa"/>
          </w:tcPr>
          <w:p w14:paraId="051C103F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58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14:paraId="20A7EC7F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58F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14:paraId="65289309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Организатор проведения</w:t>
            </w:r>
          </w:p>
        </w:tc>
        <w:tc>
          <w:tcPr>
            <w:tcW w:w="1974" w:type="dxa"/>
          </w:tcPr>
          <w:p w14:paraId="609DA45F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участников, чел.</w:t>
            </w:r>
          </w:p>
        </w:tc>
      </w:tr>
      <w:tr w:rsidR="00351BD7" w:rsidRPr="00110F1F" w14:paraId="06A3FA49" w14:textId="77777777" w:rsidTr="002D1E5C">
        <w:trPr>
          <w:trHeight w:val="2516"/>
        </w:trPr>
        <w:tc>
          <w:tcPr>
            <w:tcW w:w="2144" w:type="dxa"/>
          </w:tcPr>
          <w:p w14:paraId="729209EC" w14:textId="77777777" w:rsidR="00351BD7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</w:t>
            </w:r>
          </w:p>
          <w:p w14:paraId="6793A51C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«Обоянский РДНТ»</w:t>
            </w:r>
          </w:p>
        </w:tc>
        <w:tc>
          <w:tcPr>
            <w:tcW w:w="1537" w:type="dxa"/>
          </w:tcPr>
          <w:p w14:paraId="6714AA23" w14:textId="77777777" w:rsidR="00351BD7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5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5F558F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1ED0002C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 ч.</w:t>
            </w:r>
          </w:p>
        </w:tc>
        <w:tc>
          <w:tcPr>
            <w:tcW w:w="2270" w:type="dxa"/>
          </w:tcPr>
          <w:p w14:paraId="0F67A17B" w14:textId="77777777" w:rsidR="00351BD7" w:rsidRDefault="00351BD7" w:rsidP="002D1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встреча, посвященная Дню пожилого человека</w:t>
            </w:r>
          </w:p>
          <w:p w14:paraId="511B31DD" w14:textId="00392824" w:rsidR="00351BD7" w:rsidRPr="005F558F" w:rsidRDefault="00351BD7" w:rsidP="003A0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 годы летят, наши годы как птицы летят»</w:t>
            </w:r>
          </w:p>
        </w:tc>
        <w:tc>
          <w:tcPr>
            <w:tcW w:w="2126" w:type="dxa"/>
          </w:tcPr>
          <w:p w14:paraId="1E298DA7" w14:textId="77777777" w:rsidR="00351BD7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Обоянский РДНТ,</w:t>
            </w:r>
          </w:p>
          <w:p w14:paraId="3B2C0474" w14:textId="77777777" w:rsidR="00351BD7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58F">
              <w:rPr>
                <w:rFonts w:ascii="Times New Roman" w:hAnsi="Times New Roman" w:cs="Times New Roman"/>
              </w:rPr>
              <w:t>Начальник Управления социальной защиты населения Обоянского района</w:t>
            </w:r>
          </w:p>
          <w:p w14:paraId="22B3A63E" w14:textId="77777777" w:rsidR="00351BD7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58F">
              <w:rPr>
                <w:rFonts w:ascii="Times New Roman" w:hAnsi="Times New Roman" w:cs="Times New Roman"/>
              </w:rPr>
              <w:t>Леонидова М.В.</w:t>
            </w:r>
            <w:r>
              <w:rPr>
                <w:rFonts w:ascii="Times New Roman" w:hAnsi="Times New Roman" w:cs="Times New Roman"/>
              </w:rPr>
              <w:t>, Директор ОБУСО «КЦСОН Обоянского района»</w:t>
            </w:r>
          </w:p>
          <w:p w14:paraId="71594229" w14:textId="2BC5A4D4" w:rsidR="00351BD7" w:rsidRPr="005F558F" w:rsidRDefault="00351BD7" w:rsidP="003A0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Лунева Л.Н.</w:t>
            </w:r>
          </w:p>
        </w:tc>
        <w:tc>
          <w:tcPr>
            <w:tcW w:w="1974" w:type="dxa"/>
          </w:tcPr>
          <w:p w14:paraId="680799CB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человек</w:t>
            </w:r>
            <w:r w:rsidRPr="005F55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1BD7" w:rsidRPr="00110F1F" w14:paraId="0586315F" w14:textId="77777777" w:rsidTr="002D1E5C">
        <w:trPr>
          <w:trHeight w:val="4005"/>
        </w:trPr>
        <w:tc>
          <w:tcPr>
            <w:tcW w:w="2144" w:type="dxa"/>
          </w:tcPr>
          <w:p w14:paraId="1EE0364D" w14:textId="54FCC5B2" w:rsidR="00351BD7" w:rsidRPr="005F558F" w:rsidRDefault="00351BD7" w:rsidP="003A0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58F">
              <w:rPr>
                <w:rFonts w:ascii="Times New Roman" w:hAnsi="Times New Roman" w:cs="Times New Roman"/>
              </w:rPr>
              <w:t>Выезды по городу и сельским администрациям</w:t>
            </w:r>
          </w:p>
        </w:tc>
        <w:tc>
          <w:tcPr>
            <w:tcW w:w="1537" w:type="dxa"/>
          </w:tcPr>
          <w:p w14:paraId="2080074C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58F">
              <w:rPr>
                <w:rFonts w:ascii="Times New Roman" w:hAnsi="Times New Roman" w:cs="Times New Roman"/>
              </w:rPr>
              <w:t>С 01.10.202</w:t>
            </w:r>
            <w:r>
              <w:rPr>
                <w:rFonts w:ascii="Times New Roman" w:hAnsi="Times New Roman" w:cs="Times New Roman"/>
              </w:rPr>
              <w:t>2</w:t>
            </w:r>
            <w:r w:rsidRPr="005F558F">
              <w:rPr>
                <w:rFonts w:ascii="Times New Roman" w:hAnsi="Times New Roman" w:cs="Times New Roman"/>
              </w:rPr>
              <w:t xml:space="preserve"> по 10.10.202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0" w:type="dxa"/>
          </w:tcPr>
          <w:p w14:paraId="4DBC202F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58F">
              <w:rPr>
                <w:rFonts w:ascii="Times New Roman" w:hAnsi="Times New Roman" w:cs="Times New Roman"/>
              </w:rPr>
              <w:t>Посещение на дому и обследование материально-бытовых условий жизни одиноко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558F">
              <w:rPr>
                <w:rFonts w:ascii="Times New Roman" w:hAnsi="Times New Roman" w:cs="Times New Roman"/>
              </w:rPr>
              <w:t>проживающих пожилых людей, инвалидов и ветеранов ВОВ с целью контроля за предоставлением льгот и социальных гарантией</w:t>
            </w:r>
          </w:p>
        </w:tc>
        <w:tc>
          <w:tcPr>
            <w:tcW w:w="2126" w:type="dxa"/>
          </w:tcPr>
          <w:p w14:paraId="3109FD05" w14:textId="77777777" w:rsidR="00351BD7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58F">
              <w:rPr>
                <w:rFonts w:ascii="Times New Roman" w:hAnsi="Times New Roman" w:cs="Times New Roman"/>
              </w:rPr>
              <w:t xml:space="preserve">Директор ОБУСО «КЦСОН Обоянского района» </w:t>
            </w:r>
          </w:p>
          <w:p w14:paraId="673C65F5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58F">
              <w:rPr>
                <w:rFonts w:ascii="Times New Roman" w:hAnsi="Times New Roman" w:cs="Times New Roman"/>
              </w:rPr>
              <w:t>Лунева Л.Н.,</w:t>
            </w:r>
          </w:p>
          <w:p w14:paraId="13204A3D" w14:textId="77777777" w:rsidR="00351BD7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58F">
              <w:rPr>
                <w:rFonts w:ascii="Times New Roman" w:hAnsi="Times New Roman" w:cs="Times New Roman"/>
              </w:rPr>
              <w:t>Заместитель директора Бурцева Л.В.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8CCBEA8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отделениями социального обслуживания на дому, специалисты Центра</w:t>
            </w:r>
          </w:p>
        </w:tc>
        <w:tc>
          <w:tcPr>
            <w:tcW w:w="1974" w:type="dxa"/>
          </w:tcPr>
          <w:p w14:paraId="3FAA5B87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человек</w:t>
            </w:r>
          </w:p>
        </w:tc>
      </w:tr>
      <w:tr w:rsidR="00351BD7" w:rsidRPr="00110F1F" w14:paraId="1390B6BF" w14:textId="77777777" w:rsidTr="002D1E5C">
        <w:trPr>
          <w:trHeight w:val="2009"/>
        </w:trPr>
        <w:tc>
          <w:tcPr>
            <w:tcW w:w="2144" w:type="dxa"/>
          </w:tcPr>
          <w:p w14:paraId="3AC2E383" w14:textId="1C53C662" w:rsidR="00351BD7" w:rsidRPr="005F558F" w:rsidRDefault="00351BD7" w:rsidP="003A0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52C">
              <w:rPr>
                <w:rFonts w:ascii="Times New Roman" w:hAnsi="Times New Roman" w:cs="Times New Roman"/>
              </w:rPr>
              <w:t>МКУК «Городская библиотека» №1</w:t>
            </w:r>
          </w:p>
        </w:tc>
        <w:tc>
          <w:tcPr>
            <w:tcW w:w="1537" w:type="dxa"/>
          </w:tcPr>
          <w:p w14:paraId="7A15451D" w14:textId="208D45A1" w:rsidR="00351BD7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5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5F558F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5F558F">
              <w:rPr>
                <w:rFonts w:ascii="Times New Roman" w:hAnsi="Times New Roman" w:cs="Times New Roman"/>
              </w:rPr>
              <w:t>г.</w:t>
            </w:r>
          </w:p>
          <w:p w14:paraId="1D09731B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270" w:type="dxa"/>
          </w:tcPr>
          <w:p w14:paraId="61021DA3" w14:textId="51649FD0" w:rsidR="00351BD7" w:rsidRPr="005F558F" w:rsidRDefault="00351BD7" w:rsidP="003A0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58F">
              <w:rPr>
                <w:rFonts w:ascii="Times New Roman" w:hAnsi="Times New Roman" w:cs="Times New Roman"/>
              </w:rPr>
              <w:t>Праздничная встреча, п</w:t>
            </w:r>
            <w:r>
              <w:rPr>
                <w:rFonts w:ascii="Times New Roman" w:hAnsi="Times New Roman" w:cs="Times New Roman"/>
              </w:rPr>
              <w:t xml:space="preserve">риурочена ко Дню Пожилого </w:t>
            </w:r>
            <w:r w:rsidR="003A0148">
              <w:rPr>
                <w:rFonts w:ascii="Times New Roman" w:hAnsi="Times New Roman" w:cs="Times New Roman"/>
              </w:rPr>
              <w:t>человека -</w:t>
            </w:r>
            <w:r>
              <w:rPr>
                <w:rFonts w:ascii="Times New Roman" w:hAnsi="Times New Roman" w:cs="Times New Roman"/>
              </w:rPr>
              <w:t xml:space="preserve"> «Фольклорные посиделки»</w:t>
            </w:r>
          </w:p>
        </w:tc>
        <w:tc>
          <w:tcPr>
            <w:tcW w:w="2126" w:type="dxa"/>
          </w:tcPr>
          <w:p w14:paraId="2BEF98BC" w14:textId="463098D9" w:rsidR="00351BD7" w:rsidRPr="005F558F" w:rsidRDefault="00351BD7" w:rsidP="003A0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МКУК «Городская библиотека №1 – Леднева Е.М., специалисты Центра</w:t>
            </w:r>
          </w:p>
        </w:tc>
        <w:tc>
          <w:tcPr>
            <w:tcW w:w="1974" w:type="dxa"/>
          </w:tcPr>
          <w:p w14:paraId="0ECAC268" w14:textId="54EE4C95" w:rsidR="00351BD7" w:rsidRPr="005F558F" w:rsidRDefault="00351BD7" w:rsidP="003A01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35 человек</w:t>
            </w:r>
          </w:p>
        </w:tc>
      </w:tr>
      <w:tr w:rsidR="00351BD7" w:rsidRPr="00110F1F" w14:paraId="1F75A612" w14:textId="77777777" w:rsidTr="002D1E5C">
        <w:trPr>
          <w:trHeight w:val="4511"/>
        </w:trPr>
        <w:tc>
          <w:tcPr>
            <w:tcW w:w="2144" w:type="dxa"/>
          </w:tcPr>
          <w:p w14:paraId="1AF481F5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Обоянь</w:t>
            </w:r>
          </w:p>
        </w:tc>
        <w:tc>
          <w:tcPr>
            <w:tcW w:w="1537" w:type="dxa"/>
          </w:tcPr>
          <w:p w14:paraId="3E66C6F5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01.10.2022-10.10.2022</w:t>
            </w:r>
          </w:p>
        </w:tc>
        <w:tc>
          <w:tcPr>
            <w:tcW w:w="2270" w:type="dxa"/>
          </w:tcPr>
          <w:p w14:paraId="725C5FE5" w14:textId="77777777" w:rsidR="00351BD7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одиноко проживающих инвалидов, обслуживаемых социальными работниками Комплексного центра на дому в виде продуктовых наборов совместно с Депутатом Курской областной думы</w:t>
            </w:r>
          </w:p>
          <w:p w14:paraId="5CD7C1A9" w14:textId="0ED1D4B8" w:rsidR="00351BD7" w:rsidRPr="00351BD7" w:rsidRDefault="00351BD7" w:rsidP="00351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А.Н. Зуем </w:t>
            </w:r>
          </w:p>
        </w:tc>
        <w:tc>
          <w:tcPr>
            <w:tcW w:w="2126" w:type="dxa"/>
          </w:tcPr>
          <w:p w14:paraId="52B35861" w14:textId="77777777" w:rsidR="00351BD7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Директор ОБУСО «КЦСОН Обоянского района» </w:t>
            </w:r>
          </w:p>
          <w:p w14:paraId="455260C6" w14:textId="77777777" w:rsidR="00351BD7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Лунева Л.Н., Заместитель Бурцева Л.В.,</w:t>
            </w:r>
          </w:p>
          <w:p w14:paraId="0457561D" w14:textId="77777777" w:rsidR="00351BD7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Курской областной думы А.Н. Зуй  </w:t>
            </w:r>
          </w:p>
        </w:tc>
        <w:tc>
          <w:tcPr>
            <w:tcW w:w="1974" w:type="dxa"/>
          </w:tcPr>
          <w:p w14:paraId="04147268" w14:textId="77777777" w:rsidR="00351BD7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 человек</w:t>
            </w:r>
          </w:p>
        </w:tc>
      </w:tr>
      <w:tr w:rsidR="00351BD7" w:rsidRPr="00110F1F" w14:paraId="76C68C8D" w14:textId="77777777" w:rsidTr="002D1E5C">
        <w:trPr>
          <w:trHeight w:val="2747"/>
        </w:trPr>
        <w:tc>
          <w:tcPr>
            <w:tcW w:w="2144" w:type="dxa"/>
          </w:tcPr>
          <w:p w14:paraId="7A742846" w14:textId="585111E3" w:rsidR="00351BD7" w:rsidRPr="005F558F" w:rsidRDefault="00351BD7" w:rsidP="003A0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Домовладения и приусадебные участки одиноких пенсионеров</w:t>
            </w:r>
          </w:p>
        </w:tc>
        <w:tc>
          <w:tcPr>
            <w:tcW w:w="1537" w:type="dxa"/>
          </w:tcPr>
          <w:p w14:paraId="2DCBCB77" w14:textId="77777777" w:rsidR="00351BD7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01.10.2022-</w:t>
            </w:r>
          </w:p>
          <w:p w14:paraId="7E495EB5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2270" w:type="dxa"/>
          </w:tcPr>
          <w:p w14:paraId="5ECA777E" w14:textId="77777777" w:rsidR="00351BD7" w:rsidRPr="005F558F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Благотворительная акция «Ни одного дня без доброго дела»</w:t>
            </w:r>
          </w:p>
        </w:tc>
        <w:tc>
          <w:tcPr>
            <w:tcW w:w="2126" w:type="dxa"/>
          </w:tcPr>
          <w:p w14:paraId="604A5CA3" w14:textId="77777777" w:rsidR="00351BD7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отделениями социального обслуживания, специалисты Центра, социальные работники</w:t>
            </w:r>
          </w:p>
        </w:tc>
        <w:tc>
          <w:tcPr>
            <w:tcW w:w="1974" w:type="dxa"/>
          </w:tcPr>
          <w:p w14:paraId="28CA5FB6" w14:textId="77777777" w:rsidR="00351BD7" w:rsidRDefault="00351BD7" w:rsidP="002D1E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 человек</w:t>
            </w:r>
          </w:p>
        </w:tc>
      </w:tr>
    </w:tbl>
    <w:p w14:paraId="3A0AE958" w14:textId="77777777" w:rsidR="00351BD7" w:rsidRDefault="00351BD7" w:rsidP="00351B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49CD2" w14:textId="77777777" w:rsidR="00B23340" w:rsidRDefault="00B23340"/>
    <w:sectPr w:rsidR="00B23340" w:rsidSect="00351BD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83"/>
    <w:rsid w:val="00351BD7"/>
    <w:rsid w:val="003A0148"/>
    <w:rsid w:val="00847B76"/>
    <w:rsid w:val="00A11D83"/>
    <w:rsid w:val="00B2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B301"/>
  <w15:chartTrackingRefBased/>
  <w15:docId w15:val="{EF7710F8-FEB4-4A73-A3D8-328B63C1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BD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4</cp:revision>
  <dcterms:created xsi:type="dcterms:W3CDTF">2022-09-27T12:21:00Z</dcterms:created>
  <dcterms:modified xsi:type="dcterms:W3CDTF">2022-09-28T05:57:00Z</dcterms:modified>
</cp:coreProperties>
</file>